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CD" w:rsidRPr="00830600" w:rsidRDefault="00343FCD" w:rsidP="00343FCD">
      <w:pPr>
        <w:pStyle w:val="a4"/>
        <w:jc w:val="center"/>
        <w:rPr>
          <w:rFonts w:ascii="Arial" w:hAnsi="Arial" w:cs="Arial"/>
          <w:b/>
          <w:sz w:val="32"/>
          <w:szCs w:val="32"/>
        </w:rPr>
      </w:pPr>
      <w:r>
        <w:rPr>
          <w:rFonts w:ascii="Arial" w:hAnsi="Arial" w:cs="Arial"/>
          <w:b/>
          <w:sz w:val="32"/>
          <w:szCs w:val="32"/>
        </w:rPr>
        <w:t>«20</w:t>
      </w:r>
      <w:bookmarkStart w:id="0" w:name="_GoBack"/>
      <w:bookmarkEnd w:id="0"/>
      <w:r>
        <w:rPr>
          <w:rFonts w:ascii="Arial" w:hAnsi="Arial" w:cs="Arial"/>
          <w:b/>
          <w:sz w:val="32"/>
          <w:szCs w:val="32"/>
        </w:rPr>
        <w:t>» ноября 2019 г № 41</w:t>
      </w:r>
    </w:p>
    <w:p w:rsidR="00343FCD" w:rsidRPr="00830600" w:rsidRDefault="00343FCD" w:rsidP="00343FCD">
      <w:pPr>
        <w:pStyle w:val="a4"/>
        <w:jc w:val="center"/>
        <w:rPr>
          <w:rFonts w:ascii="Arial" w:hAnsi="Arial" w:cs="Arial"/>
          <w:b/>
          <w:sz w:val="32"/>
          <w:szCs w:val="32"/>
        </w:rPr>
      </w:pPr>
      <w:r w:rsidRPr="00830600">
        <w:rPr>
          <w:rFonts w:ascii="Arial" w:hAnsi="Arial" w:cs="Arial"/>
          <w:b/>
          <w:sz w:val="32"/>
          <w:szCs w:val="32"/>
        </w:rPr>
        <w:t>РОССИЙСКАЯ ФЕДЕРАЦИЯ</w:t>
      </w:r>
    </w:p>
    <w:p w:rsidR="00343FCD" w:rsidRPr="00830600" w:rsidRDefault="00343FCD" w:rsidP="00343FCD">
      <w:pPr>
        <w:pStyle w:val="a4"/>
        <w:jc w:val="center"/>
        <w:rPr>
          <w:rFonts w:ascii="Arial" w:hAnsi="Arial" w:cs="Arial"/>
          <w:b/>
          <w:sz w:val="32"/>
          <w:szCs w:val="32"/>
        </w:rPr>
      </w:pPr>
      <w:r w:rsidRPr="00830600">
        <w:rPr>
          <w:rFonts w:ascii="Arial" w:hAnsi="Arial" w:cs="Arial"/>
          <w:b/>
          <w:sz w:val="32"/>
          <w:szCs w:val="32"/>
        </w:rPr>
        <w:t>ИРКУТСКАЯ ОБЛАСТЬ</w:t>
      </w:r>
    </w:p>
    <w:p w:rsidR="00343FCD" w:rsidRPr="00830600" w:rsidRDefault="00343FCD" w:rsidP="00343FCD">
      <w:pPr>
        <w:pStyle w:val="a4"/>
        <w:jc w:val="center"/>
        <w:rPr>
          <w:rFonts w:ascii="Arial" w:hAnsi="Arial" w:cs="Arial"/>
          <w:b/>
          <w:sz w:val="32"/>
          <w:szCs w:val="32"/>
        </w:rPr>
      </w:pPr>
      <w:r w:rsidRPr="00830600">
        <w:rPr>
          <w:rFonts w:ascii="Arial" w:hAnsi="Arial" w:cs="Arial"/>
          <w:b/>
          <w:sz w:val="32"/>
          <w:szCs w:val="32"/>
        </w:rPr>
        <w:t>АДМИНИСТРАЦИЯ</w:t>
      </w:r>
    </w:p>
    <w:p w:rsidR="00343FCD" w:rsidRPr="00830600" w:rsidRDefault="00343FCD" w:rsidP="00343FCD">
      <w:pPr>
        <w:pStyle w:val="a4"/>
        <w:jc w:val="center"/>
        <w:rPr>
          <w:rFonts w:ascii="Arial" w:hAnsi="Arial" w:cs="Arial"/>
          <w:b/>
          <w:sz w:val="32"/>
          <w:szCs w:val="32"/>
        </w:rPr>
      </w:pPr>
      <w:r w:rsidRPr="00830600">
        <w:rPr>
          <w:rFonts w:ascii="Arial" w:hAnsi="Arial" w:cs="Arial"/>
          <w:b/>
          <w:sz w:val="32"/>
          <w:szCs w:val="32"/>
        </w:rPr>
        <w:t>МУНИЦИПАЛЬНОГО  ОБРАЗОВАНИЯ</w:t>
      </w:r>
    </w:p>
    <w:p w:rsidR="00343FCD" w:rsidRPr="00830600" w:rsidRDefault="00343FCD" w:rsidP="00343FCD">
      <w:pPr>
        <w:pStyle w:val="a4"/>
        <w:jc w:val="center"/>
        <w:rPr>
          <w:rFonts w:ascii="Arial" w:hAnsi="Arial" w:cs="Arial"/>
          <w:b/>
          <w:sz w:val="32"/>
          <w:szCs w:val="32"/>
        </w:rPr>
      </w:pPr>
      <w:r>
        <w:rPr>
          <w:rFonts w:ascii="Arial" w:hAnsi="Arial" w:cs="Arial"/>
          <w:b/>
          <w:sz w:val="32"/>
          <w:szCs w:val="32"/>
        </w:rPr>
        <w:t>«СЕРЕДКИНО</w:t>
      </w:r>
      <w:r w:rsidRPr="00830600">
        <w:rPr>
          <w:rFonts w:ascii="Arial" w:hAnsi="Arial" w:cs="Arial"/>
          <w:b/>
          <w:sz w:val="32"/>
          <w:szCs w:val="32"/>
        </w:rPr>
        <w:t>»</w:t>
      </w:r>
    </w:p>
    <w:p w:rsidR="00343FCD" w:rsidRPr="00830600" w:rsidRDefault="00343FCD" w:rsidP="00343FCD">
      <w:pPr>
        <w:pStyle w:val="a4"/>
        <w:jc w:val="center"/>
        <w:rPr>
          <w:rFonts w:ascii="Arial" w:hAnsi="Arial" w:cs="Arial"/>
          <w:b/>
          <w:sz w:val="32"/>
          <w:szCs w:val="32"/>
        </w:rPr>
      </w:pPr>
      <w:r w:rsidRPr="00830600">
        <w:rPr>
          <w:rFonts w:ascii="Arial" w:hAnsi="Arial" w:cs="Arial"/>
          <w:b/>
          <w:sz w:val="32"/>
          <w:szCs w:val="32"/>
        </w:rPr>
        <w:t>ПОСТАНОВЛЕНИЕ</w:t>
      </w:r>
    </w:p>
    <w:p w:rsidR="00343FCD" w:rsidRDefault="00343FCD" w:rsidP="00343FCD">
      <w:pPr>
        <w:jc w:val="center"/>
        <w:rPr>
          <w:rFonts w:ascii="Arial" w:hAnsi="Arial" w:cs="Arial"/>
          <w:sz w:val="32"/>
          <w:szCs w:val="32"/>
        </w:rPr>
      </w:pPr>
    </w:p>
    <w:p w:rsidR="00343FCD" w:rsidRDefault="00343FCD" w:rsidP="00343FCD">
      <w:pPr>
        <w:pStyle w:val="ConsPlusTitle"/>
        <w:jc w:val="center"/>
        <w:rPr>
          <w:rFonts w:ascii="Arial" w:hAnsi="Arial" w:cs="Arial"/>
          <w:sz w:val="32"/>
          <w:szCs w:val="32"/>
        </w:rPr>
      </w:pPr>
      <w:r>
        <w:rPr>
          <w:rFonts w:ascii="Arial" w:hAnsi="Arial" w:cs="Arial"/>
          <w:sz w:val="32"/>
          <w:szCs w:val="32"/>
        </w:rPr>
        <w:t xml:space="preserve">ОБ УТВЕРЖДЕНИИ УСТАВА МУНИЦИПАЛЬНОГО БЮДЖЕТНОГО УЧРЕЖДЕНИЯ КУЛЬТУРЫ «СОЦИАЛЬНО-КУЛЬТУРНЫЙ ЦЕНТР «ЮНОСТЬ» МУНИЦИПАЛЬНОГО ОБРАЗОВАНИЯ </w:t>
      </w:r>
    </w:p>
    <w:p w:rsidR="00343FCD" w:rsidRDefault="00343FCD" w:rsidP="00343FCD">
      <w:pPr>
        <w:pStyle w:val="ConsPlusTitle"/>
        <w:jc w:val="center"/>
        <w:rPr>
          <w:rFonts w:ascii="Arial" w:hAnsi="Arial" w:cs="Arial"/>
          <w:sz w:val="32"/>
          <w:szCs w:val="32"/>
        </w:rPr>
      </w:pPr>
      <w:r>
        <w:rPr>
          <w:rFonts w:ascii="Arial" w:hAnsi="Arial" w:cs="Arial"/>
          <w:sz w:val="32"/>
          <w:szCs w:val="32"/>
        </w:rPr>
        <w:t>«СЕРЕДКИНО»</w:t>
      </w:r>
    </w:p>
    <w:p w:rsidR="00343FCD" w:rsidRDefault="00343FCD" w:rsidP="00343FCD">
      <w:pPr>
        <w:ind w:firstLine="709"/>
        <w:jc w:val="center"/>
        <w:rPr>
          <w:rFonts w:ascii="Arial" w:hAnsi="Arial" w:cs="Arial"/>
          <w:b/>
          <w:sz w:val="24"/>
          <w:szCs w:val="24"/>
        </w:rPr>
      </w:pPr>
    </w:p>
    <w:p w:rsidR="00343FCD" w:rsidRPr="00A073F5" w:rsidRDefault="00343FCD" w:rsidP="00A073F5">
      <w:pPr>
        <w:pStyle w:val="ConsPlusTitle"/>
        <w:ind w:left="-851" w:firstLine="425"/>
        <w:jc w:val="both"/>
        <w:rPr>
          <w:rFonts w:ascii="Arial" w:hAnsi="Arial" w:cs="Arial"/>
          <w:b w:val="0"/>
          <w:sz w:val="24"/>
          <w:szCs w:val="24"/>
        </w:rPr>
      </w:pPr>
      <w:r w:rsidRPr="00A073F5">
        <w:rPr>
          <w:rFonts w:ascii="Arial" w:hAnsi="Arial" w:cs="Arial"/>
          <w:b w:val="0"/>
          <w:sz w:val="24"/>
          <w:szCs w:val="24"/>
        </w:rPr>
        <w:t xml:space="preserve">В целях приведения Уставамуниципального бюджетного учреждения культуры «Социально-Культурного центра «Юность»» муниципального образования «Середкино» в соответствие с требованиями действующего законодательства в соответствии с Федеральным законом от 06.10.2003г №131-ФЗ «Об общих принципах организации местного самоуправления в Российской Федерации», руководствуясь  </w:t>
      </w:r>
      <w:hyperlink r:id="rId4" w:history="1">
        <w:r w:rsidRPr="00A073F5">
          <w:rPr>
            <w:rStyle w:val="a5"/>
            <w:rFonts w:ascii="Arial" w:hAnsi="Arial" w:cs="Arial"/>
            <w:b w:val="0"/>
            <w:sz w:val="24"/>
            <w:szCs w:val="24"/>
            <w:u w:val="none"/>
          </w:rPr>
          <w:t>Уставом</w:t>
        </w:r>
      </w:hyperlink>
      <w:r w:rsidRPr="00A073F5">
        <w:rPr>
          <w:rFonts w:ascii="Arial" w:hAnsi="Arial" w:cs="Arial"/>
          <w:b w:val="0"/>
          <w:sz w:val="24"/>
          <w:szCs w:val="24"/>
        </w:rPr>
        <w:t xml:space="preserve"> муниципального образования «Середкино»</w:t>
      </w:r>
    </w:p>
    <w:p w:rsidR="00343FCD" w:rsidRPr="00417226" w:rsidRDefault="00343FCD" w:rsidP="00343FCD">
      <w:pPr>
        <w:pStyle w:val="ConsPlusNormal"/>
        <w:ind w:firstLine="540"/>
        <w:jc w:val="both"/>
        <w:rPr>
          <w:rFonts w:ascii="Times New Roman" w:hAnsi="Times New Roman" w:cs="Times New Roman"/>
          <w:sz w:val="28"/>
          <w:szCs w:val="28"/>
        </w:rPr>
      </w:pPr>
    </w:p>
    <w:p w:rsidR="00343FCD" w:rsidRPr="00A073F5" w:rsidRDefault="00343FCD" w:rsidP="00343FCD">
      <w:pPr>
        <w:pStyle w:val="ConsPlusNormal"/>
        <w:ind w:firstLine="540"/>
        <w:jc w:val="center"/>
        <w:rPr>
          <w:rFonts w:ascii="Arial" w:hAnsi="Arial" w:cs="Arial"/>
          <w:b/>
          <w:sz w:val="30"/>
          <w:szCs w:val="30"/>
        </w:rPr>
      </w:pPr>
      <w:r w:rsidRPr="00A073F5">
        <w:rPr>
          <w:rFonts w:ascii="Arial" w:hAnsi="Arial" w:cs="Arial"/>
          <w:b/>
          <w:sz w:val="30"/>
          <w:szCs w:val="30"/>
        </w:rPr>
        <w:t>ПОСТАНОВЛЯЕТ:</w:t>
      </w:r>
    </w:p>
    <w:p w:rsidR="00343FCD" w:rsidRPr="00417226" w:rsidRDefault="00343FCD" w:rsidP="00343FCD">
      <w:pPr>
        <w:pStyle w:val="ConsPlusNormal"/>
        <w:jc w:val="both"/>
        <w:rPr>
          <w:rFonts w:ascii="Times New Roman" w:hAnsi="Times New Roman" w:cs="Times New Roman"/>
          <w:sz w:val="28"/>
          <w:szCs w:val="28"/>
        </w:rPr>
      </w:pPr>
    </w:p>
    <w:p w:rsidR="00343FCD" w:rsidRPr="00A073F5" w:rsidRDefault="00343FCD" w:rsidP="00343FCD">
      <w:pPr>
        <w:autoSpaceDE w:val="0"/>
        <w:autoSpaceDN w:val="0"/>
        <w:adjustRightInd w:val="0"/>
        <w:ind w:firstLine="709"/>
        <w:jc w:val="both"/>
        <w:rPr>
          <w:rFonts w:ascii="Arial" w:hAnsi="Arial" w:cs="Arial"/>
          <w:sz w:val="24"/>
          <w:szCs w:val="24"/>
        </w:rPr>
      </w:pPr>
      <w:r w:rsidRPr="00A073F5">
        <w:rPr>
          <w:rFonts w:ascii="Arial" w:hAnsi="Arial" w:cs="Arial"/>
          <w:sz w:val="24"/>
          <w:szCs w:val="24"/>
        </w:rPr>
        <w:t xml:space="preserve">1. Утвердить Устав муниципального бюджетного учреждения культуры «Социально-Культурного Центра «Юность»» муниципального образования «Середкино» в новой редакции. </w:t>
      </w:r>
    </w:p>
    <w:p w:rsidR="00343FCD" w:rsidRPr="00A073F5" w:rsidRDefault="00343FCD" w:rsidP="00343FCD">
      <w:pPr>
        <w:pStyle w:val="a4"/>
        <w:jc w:val="both"/>
        <w:rPr>
          <w:rFonts w:ascii="Arial" w:hAnsi="Arial" w:cs="Arial"/>
          <w:b/>
          <w:sz w:val="24"/>
          <w:szCs w:val="24"/>
        </w:rPr>
      </w:pPr>
      <w:r w:rsidRPr="00A073F5">
        <w:rPr>
          <w:rFonts w:ascii="Arial" w:hAnsi="Arial" w:cs="Arial"/>
          <w:sz w:val="24"/>
          <w:szCs w:val="24"/>
        </w:rPr>
        <w:t>2. Настоящее постановление вступает в силу после его государственной регистрации и официального опубликования.</w:t>
      </w:r>
    </w:p>
    <w:p w:rsidR="00343FCD" w:rsidRPr="00A073F5" w:rsidRDefault="00343FCD" w:rsidP="00343FCD">
      <w:pPr>
        <w:pStyle w:val="a4"/>
        <w:jc w:val="both"/>
        <w:rPr>
          <w:rFonts w:ascii="Arial" w:hAnsi="Arial" w:cs="Arial"/>
          <w:b/>
          <w:sz w:val="24"/>
          <w:szCs w:val="24"/>
        </w:rPr>
      </w:pPr>
    </w:p>
    <w:p w:rsidR="00343FCD" w:rsidRPr="00A073F5" w:rsidRDefault="00343FCD" w:rsidP="00343FCD">
      <w:pPr>
        <w:pStyle w:val="a4"/>
        <w:jc w:val="both"/>
        <w:rPr>
          <w:rFonts w:ascii="Arial" w:hAnsi="Arial" w:cs="Arial"/>
          <w:b/>
          <w:sz w:val="24"/>
          <w:szCs w:val="24"/>
        </w:rPr>
      </w:pPr>
      <w:r w:rsidRPr="00A073F5">
        <w:rPr>
          <w:rFonts w:ascii="Arial" w:hAnsi="Arial" w:cs="Arial"/>
          <w:sz w:val="24"/>
          <w:szCs w:val="24"/>
        </w:rPr>
        <w:t xml:space="preserve">           3. Считать утратившим силу постановление администрации  района после государственной регистрации и официального опубликования</w:t>
      </w:r>
      <w:proofErr w:type="gramStart"/>
      <w:r w:rsidRPr="00A073F5">
        <w:rPr>
          <w:rFonts w:ascii="Arial" w:hAnsi="Arial" w:cs="Arial"/>
          <w:sz w:val="24"/>
          <w:szCs w:val="24"/>
        </w:rPr>
        <w:t xml:space="preserve"> .</w:t>
      </w:r>
      <w:proofErr w:type="gramEnd"/>
    </w:p>
    <w:p w:rsidR="00343FCD" w:rsidRPr="00A073F5" w:rsidRDefault="00343FCD" w:rsidP="00343FCD">
      <w:pPr>
        <w:pStyle w:val="a4"/>
        <w:jc w:val="both"/>
        <w:rPr>
          <w:rFonts w:ascii="Arial" w:hAnsi="Arial" w:cs="Arial"/>
          <w:sz w:val="24"/>
          <w:szCs w:val="24"/>
        </w:rPr>
      </w:pPr>
    </w:p>
    <w:p w:rsidR="00343FCD" w:rsidRPr="00A073F5" w:rsidRDefault="00343FCD" w:rsidP="00343FCD">
      <w:pPr>
        <w:pStyle w:val="a4"/>
        <w:rPr>
          <w:rFonts w:ascii="Arial" w:hAnsi="Arial" w:cs="Arial"/>
          <w:sz w:val="24"/>
          <w:szCs w:val="24"/>
        </w:rPr>
      </w:pPr>
    </w:p>
    <w:p w:rsidR="00343FCD" w:rsidRPr="00A073F5" w:rsidRDefault="00343FCD" w:rsidP="00343FCD">
      <w:pPr>
        <w:pStyle w:val="a4"/>
        <w:rPr>
          <w:rFonts w:ascii="Arial" w:hAnsi="Arial" w:cs="Arial"/>
          <w:sz w:val="24"/>
          <w:szCs w:val="24"/>
        </w:rPr>
      </w:pPr>
    </w:p>
    <w:p w:rsidR="00343FCD" w:rsidRPr="00A073F5" w:rsidRDefault="00343FCD" w:rsidP="00343FCD">
      <w:pPr>
        <w:pStyle w:val="a4"/>
        <w:rPr>
          <w:rFonts w:ascii="Arial" w:hAnsi="Arial" w:cs="Arial"/>
          <w:sz w:val="24"/>
          <w:szCs w:val="24"/>
        </w:rPr>
      </w:pPr>
      <w:r w:rsidRPr="00A073F5">
        <w:rPr>
          <w:rFonts w:ascii="Arial" w:hAnsi="Arial" w:cs="Arial"/>
          <w:sz w:val="24"/>
          <w:szCs w:val="24"/>
        </w:rPr>
        <w:t xml:space="preserve">Глава МО «Середкино»                                                         </w:t>
      </w:r>
      <w:proofErr w:type="spellStart"/>
      <w:r w:rsidRPr="00A073F5">
        <w:rPr>
          <w:rFonts w:ascii="Arial" w:hAnsi="Arial" w:cs="Arial"/>
          <w:sz w:val="24"/>
          <w:szCs w:val="24"/>
        </w:rPr>
        <w:t>И.А.Середкина</w:t>
      </w:r>
      <w:proofErr w:type="spellEnd"/>
    </w:p>
    <w:p w:rsidR="00343FCD" w:rsidRPr="00A073F5" w:rsidRDefault="00343FCD" w:rsidP="00343FCD">
      <w:pPr>
        <w:pStyle w:val="a4"/>
        <w:rPr>
          <w:rFonts w:ascii="Arial" w:hAnsi="Arial" w:cs="Arial"/>
          <w:sz w:val="24"/>
          <w:szCs w:val="24"/>
        </w:rPr>
      </w:pPr>
    </w:p>
    <w:p w:rsidR="00343FCD" w:rsidRPr="00417226" w:rsidRDefault="00343FCD" w:rsidP="00343FCD">
      <w:pPr>
        <w:pStyle w:val="1"/>
        <w:ind w:firstLine="709"/>
        <w:jc w:val="both"/>
        <w:rPr>
          <w:b w:val="0"/>
          <w:sz w:val="28"/>
          <w:szCs w:val="28"/>
        </w:rPr>
      </w:pPr>
    </w:p>
    <w:p w:rsidR="00343FCD" w:rsidRPr="00417226" w:rsidRDefault="00343FCD" w:rsidP="00343FCD">
      <w:pPr>
        <w:ind w:firstLine="709"/>
        <w:jc w:val="both"/>
        <w:rPr>
          <w:rFonts w:ascii="Times New Roman" w:hAnsi="Times New Roman" w:cs="Times New Roman"/>
          <w:sz w:val="28"/>
          <w:szCs w:val="28"/>
        </w:rPr>
      </w:pPr>
    </w:p>
    <w:p w:rsidR="00343FCD" w:rsidRDefault="00343FCD" w:rsidP="00343FCD">
      <w:pPr>
        <w:pStyle w:val="a4"/>
        <w:rPr>
          <w:rFonts w:ascii="Arial" w:eastAsiaTheme="minorHAnsi" w:hAnsi="Arial" w:cs="Arial"/>
        </w:rPr>
      </w:pPr>
    </w:p>
    <w:p w:rsidR="00A073F5" w:rsidRDefault="00A073F5" w:rsidP="00A073F5">
      <w:pPr>
        <w:pStyle w:val="a4"/>
        <w:jc w:val="right"/>
        <w:rPr>
          <w:rFonts w:ascii="Arial" w:hAnsi="Arial" w:cs="Arial"/>
          <w:sz w:val="24"/>
          <w:szCs w:val="24"/>
        </w:rPr>
      </w:pPr>
    </w:p>
    <w:p w:rsidR="00A073F5" w:rsidRDefault="00A073F5" w:rsidP="00A073F5">
      <w:pPr>
        <w:pStyle w:val="a4"/>
        <w:jc w:val="right"/>
        <w:rPr>
          <w:rFonts w:ascii="Arial" w:hAnsi="Arial" w:cs="Arial"/>
          <w:sz w:val="24"/>
          <w:szCs w:val="24"/>
        </w:rPr>
      </w:pPr>
    </w:p>
    <w:p w:rsidR="00A073F5" w:rsidRDefault="00A073F5" w:rsidP="00A073F5">
      <w:pPr>
        <w:pStyle w:val="a4"/>
        <w:jc w:val="right"/>
        <w:rPr>
          <w:rFonts w:ascii="Arial" w:hAnsi="Arial" w:cs="Arial"/>
          <w:sz w:val="24"/>
          <w:szCs w:val="24"/>
        </w:rPr>
      </w:pPr>
    </w:p>
    <w:p w:rsidR="00A073F5" w:rsidRDefault="00A073F5" w:rsidP="00A073F5">
      <w:pPr>
        <w:pStyle w:val="a4"/>
        <w:jc w:val="right"/>
        <w:rPr>
          <w:rFonts w:ascii="Arial" w:hAnsi="Arial" w:cs="Arial"/>
          <w:sz w:val="24"/>
          <w:szCs w:val="24"/>
        </w:rPr>
      </w:pPr>
    </w:p>
    <w:p w:rsidR="00343FCD" w:rsidRDefault="00343FCD" w:rsidP="00A073F5">
      <w:pPr>
        <w:pStyle w:val="a4"/>
        <w:jc w:val="right"/>
        <w:rPr>
          <w:rFonts w:ascii="Arial" w:hAnsi="Arial" w:cs="Arial"/>
          <w:sz w:val="24"/>
          <w:szCs w:val="24"/>
        </w:rPr>
      </w:pPr>
      <w:r>
        <w:rPr>
          <w:rFonts w:ascii="Arial" w:hAnsi="Arial" w:cs="Arial"/>
          <w:sz w:val="24"/>
          <w:szCs w:val="24"/>
        </w:rPr>
        <w:lastRenderedPageBreak/>
        <w:t>Утвержден</w:t>
      </w:r>
    </w:p>
    <w:p w:rsidR="00343FCD" w:rsidRDefault="00343FCD" w:rsidP="00A073F5">
      <w:pPr>
        <w:pStyle w:val="a4"/>
        <w:jc w:val="right"/>
        <w:rPr>
          <w:rFonts w:ascii="Arial" w:hAnsi="Arial" w:cs="Arial"/>
          <w:sz w:val="24"/>
          <w:szCs w:val="24"/>
        </w:rPr>
      </w:pPr>
      <w:r>
        <w:rPr>
          <w:rFonts w:ascii="Arial" w:hAnsi="Arial" w:cs="Arial"/>
          <w:sz w:val="24"/>
          <w:szCs w:val="24"/>
        </w:rPr>
        <w:t>Постановлением администрации</w:t>
      </w:r>
    </w:p>
    <w:p w:rsidR="00343FCD" w:rsidRDefault="00343FCD" w:rsidP="00A073F5">
      <w:pPr>
        <w:pStyle w:val="a4"/>
        <w:jc w:val="right"/>
        <w:rPr>
          <w:rFonts w:ascii="Arial" w:hAnsi="Arial" w:cs="Arial"/>
          <w:sz w:val="24"/>
          <w:szCs w:val="24"/>
        </w:rPr>
      </w:pPr>
      <w:r>
        <w:rPr>
          <w:rFonts w:ascii="Arial" w:hAnsi="Arial" w:cs="Arial"/>
          <w:sz w:val="24"/>
          <w:szCs w:val="24"/>
        </w:rPr>
        <w:t>МО «Середкино»</w:t>
      </w:r>
    </w:p>
    <w:p w:rsidR="00343FCD" w:rsidRDefault="00343FCD" w:rsidP="00A073F5">
      <w:pPr>
        <w:pStyle w:val="a4"/>
        <w:jc w:val="right"/>
        <w:rPr>
          <w:rFonts w:ascii="Arial" w:hAnsi="Arial" w:cs="Arial"/>
          <w:sz w:val="24"/>
          <w:szCs w:val="24"/>
        </w:rPr>
      </w:pPr>
      <w:r>
        <w:rPr>
          <w:rFonts w:ascii="Arial" w:hAnsi="Arial" w:cs="Arial"/>
          <w:sz w:val="24"/>
          <w:szCs w:val="24"/>
        </w:rPr>
        <w:t>от « 20 » ноября 2019 года № 41</w:t>
      </w:r>
    </w:p>
    <w:p w:rsidR="00343FCD" w:rsidRDefault="00343FCD" w:rsidP="00343FCD">
      <w:pPr>
        <w:pStyle w:val="a4"/>
        <w:jc w:val="right"/>
        <w:rPr>
          <w:rFonts w:ascii="Arial" w:hAnsi="Arial" w:cs="Arial"/>
          <w:sz w:val="24"/>
          <w:szCs w:val="24"/>
        </w:rPr>
      </w:pPr>
    </w:p>
    <w:p w:rsidR="00343FCD" w:rsidRDefault="00343FCD" w:rsidP="00343FCD">
      <w:pPr>
        <w:pStyle w:val="a4"/>
        <w:jc w:val="right"/>
        <w:rPr>
          <w:rFonts w:ascii="Arial" w:hAnsi="Arial" w:cs="Arial"/>
          <w:sz w:val="24"/>
          <w:szCs w:val="24"/>
        </w:rPr>
      </w:pPr>
    </w:p>
    <w:p w:rsidR="00343FCD" w:rsidRDefault="00343FCD" w:rsidP="00343FCD">
      <w:pPr>
        <w:pStyle w:val="a4"/>
        <w:jc w:val="right"/>
        <w:rPr>
          <w:rFonts w:ascii="Arial" w:hAnsi="Arial" w:cs="Arial"/>
          <w:sz w:val="24"/>
          <w:szCs w:val="24"/>
        </w:rPr>
      </w:pPr>
    </w:p>
    <w:p w:rsidR="00343FCD" w:rsidRDefault="00343FCD" w:rsidP="00343FCD">
      <w:pPr>
        <w:pStyle w:val="a4"/>
        <w:jc w:val="right"/>
        <w:rPr>
          <w:rFonts w:ascii="Arial" w:hAnsi="Arial" w:cs="Arial"/>
          <w:sz w:val="24"/>
          <w:szCs w:val="24"/>
        </w:rPr>
      </w:pPr>
      <w:r>
        <w:rPr>
          <w:rFonts w:ascii="Arial" w:hAnsi="Arial" w:cs="Arial"/>
          <w:sz w:val="24"/>
          <w:szCs w:val="24"/>
        </w:rPr>
        <w:t xml:space="preserve">_____________И.А. </w:t>
      </w:r>
      <w:proofErr w:type="spellStart"/>
      <w:r>
        <w:rPr>
          <w:rFonts w:ascii="Arial" w:hAnsi="Arial" w:cs="Arial"/>
          <w:sz w:val="24"/>
          <w:szCs w:val="24"/>
        </w:rPr>
        <w:t>Серёдкина</w:t>
      </w:r>
      <w:proofErr w:type="spellEnd"/>
    </w:p>
    <w:p w:rsidR="00343FCD" w:rsidRDefault="00343FCD" w:rsidP="00343FCD">
      <w:pPr>
        <w:pStyle w:val="a4"/>
        <w:jc w:val="center"/>
        <w:rPr>
          <w:rFonts w:ascii="Arial" w:hAnsi="Arial" w:cs="Arial"/>
          <w:sz w:val="24"/>
          <w:szCs w:val="24"/>
        </w:rPr>
      </w:pPr>
    </w:p>
    <w:p w:rsidR="00343FCD" w:rsidRDefault="00343FCD" w:rsidP="00343FCD">
      <w:pPr>
        <w:pStyle w:val="a4"/>
        <w:jc w:val="center"/>
        <w:rPr>
          <w:rFonts w:ascii="Arial" w:hAnsi="Arial" w:cs="Arial"/>
          <w:b/>
        </w:rPr>
      </w:pPr>
    </w:p>
    <w:p w:rsidR="00343FCD" w:rsidRDefault="00343FCD" w:rsidP="00343FCD">
      <w:pPr>
        <w:pStyle w:val="a4"/>
        <w:jc w:val="center"/>
        <w:rPr>
          <w:rFonts w:ascii="Arial" w:hAnsi="Arial" w:cs="Arial"/>
          <w:b/>
        </w:rPr>
      </w:pPr>
    </w:p>
    <w:p w:rsidR="00343FCD" w:rsidRDefault="00343FCD" w:rsidP="00343FCD">
      <w:pPr>
        <w:pStyle w:val="a4"/>
        <w:jc w:val="center"/>
        <w:rPr>
          <w:rFonts w:ascii="Arial" w:hAnsi="Arial" w:cs="Arial"/>
          <w:b/>
          <w:sz w:val="56"/>
          <w:szCs w:val="56"/>
        </w:rPr>
      </w:pPr>
    </w:p>
    <w:p w:rsidR="00343FCD" w:rsidRDefault="00343FCD" w:rsidP="00343FCD">
      <w:pPr>
        <w:pStyle w:val="a4"/>
        <w:jc w:val="center"/>
        <w:rPr>
          <w:rFonts w:ascii="Arial" w:hAnsi="Arial" w:cs="Arial"/>
          <w:b/>
          <w:sz w:val="56"/>
          <w:szCs w:val="56"/>
        </w:rPr>
      </w:pPr>
    </w:p>
    <w:p w:rsidR="00343FCD" w:rsidRPr="001739DA" w:rsidRDefault="00343FCD" w:rsidP="00343FCD">
      <w:pPr>
        <w:pStyle w:val="a4"/>
        <w:jc w:val="center"/>
        <w:rPr>
          <w:rFonts w:ascii="Arial" w:hAnsi="Arial" w:cs="Arial"/>
          <w:sz w:val="56"/>
          <w:szCs w:val="56"/>
        </w:rPr>
      </w:pPr>
      <w:r w:rsidRPr="001739DA">
        <w:rPr>
          <w:rFonts w:ascii="Arial" w:hAnsi="Arial" w:cs="Arial"/>
          <w:b/>
          <w:sz w:val="56"/>
          <w:szCs w:val="56"/>
        </w:rPr>
        <w:t>УСТАВ</w:t>
      </w:r>
    </w:p>
    <w:p w:rsidR="00343FCD" w:rsidRPr="001739DA" w:rsidRDefault="00343FCD" w:rsidP="00343FCD">
      <w:pPr>
        <w:pStyle w:val="a3"/>
        <w:shd w:val="clear" w:color="auto" w:fill="FFFFFF"/>
        <w:spacing w:line="300" w:lineRule="atLeast"/>
        <w:jc w:val="center"/>
        <w:rPr>
          <w:rFonts w:ascii="Arial" w:hAnsi="Arial" w:cs="Arial"/>
          <w:sz w:val="40"/>
          <w:szCs w:val="40"/>
        </w:rPr>
      </w:pPr>
      <w:r w:rsidRPr="001739DA">
        <w:rPr>
          <w:rFonts w:ascii="Arial" w:hAnsi="Arial" w:cs="Arial"/>
          <w:sz w:val="40"/>
          <w:szCs w:val="40"/>
        </w:rPr>
        <w:t>МУНИЦИПАЛЬНОГО БЮДЖЕТНОГО УЧРЕЖДЕНИЯ  КУЛЬТУРЫ</w:t>
      </w:r>
    </w:p>
    <w:p w:rsidR="00343FCD" w:rsidRPr="001739DA" w:rsidRDefault="00343FCD" w:rsidP="00343FCD">
      <w:pPr>
        <w:pStyle w:val="a3"/>
        <w:shd w:val="clear" w:color="auto" w:fill="FFFFFF"/>
        <w:spacing w:line="300" w:lineRule="atLeast"/>
        <w:jc w:val="center"/>
        <w:rPr>
          <w:rFonts w:ascii="Arial" w:hAnsi="Arial" w:cs="Arial"/>
          <w:sz w:val="40"/>
          <w:szCs w:val="40"/>
        </w:rPr>
      </w:pPr>
      <w:r>
        <w:rPr>
          <w:rFonts w:ascii="Arial" w:hAnsi="Arial" w:cs="Arial"/>
          <w:sz w:val="40"/>
          <w:szCs w:val="40"/>
        </w:rPr>
        <w:t>«СОЦИАЛЬНО-КУЛЬТУРНОГО ЦЕНТРА «ЮНОСТЬ</w:t>
      </w:r>
      <w:r w:rsidRPr="001739DA">
        <w:rPr>
          <w:rFonts w:ascii="Arial" w:hAnsi="Arial" w:cs="Arial"/>
          <w:sz w:val="40"/>
          <w:szCs w:val="40"/>
        </w:rPr>
        <w:t>»</w:t>
      </w:r>
    </w:p>
    <w:p w:rsidR="00343FCD" w:rsidRPr="001739DA" w:rsidRDefault="00343FCD" w:rsidP="00343FCD">
      <w:pPr>
        <w:pStyle w:val="a3"/>
        <w:shd w:val="clear" w:color="auto" w:fill="FFFFFF"/>
        <w:spacing w:line="300" w:lineRule="atLeast"/>
        <w:jc w:val="center"/>
        <w:rPr>
          <w:rFonts w:ascii="Arial" w:hAnsi="Arial" w:cs="Arial"/>
          <w:sz w:val="40"/>
          <w:szCs w:val="40"/>
        </w:rPr>
      </w:pPr>
      <w:r>
        <w:rPr>
          <w:rFonts w:ascii="Arial" w:hAnsi="Arial" w:cs="Arial"/>
          <w:sz w:val="40"/>
          <w:szCs w:val="40"/>
        </w:rPr>
        <w:t>М</w:t>
      </w:r>
      <w:r w:rsidRPr="001739DA">
        <w:rPr>
          <w:rFonts w:ascii="Arial" w:hAnsi="Arial" w:cs="Arial"/>
          <w:sz w:val="40"/>
          <w:szCs w:val="40"/>
        </w:rPr>
        <w:t xml:space="preserve">УНИЦИПАЛЬНОГО </w:t>
      </w:r>
      <w:r>
        <w:rPr>
          <w:rFonts w:ascii="Arial" w:hAnsi="Arial" w:cs="Arial"/>
          <w:sz w:val="40"/>
          <w:szCs w:val="40"/>
        </w:rPr>
        <w:t>ОБРАЗОВАНИЯ «СЕРЕДКИНО</w:t>
      </w:r>
      <w:r w:rsidRPr="001739DA">
        <w:rPr>
          <w:rFonts w:ascii="Arial" w:hAnsi="Arial" w:cs="Arial"/>
          <w:sz w:val="40"/>
          <w:szCs w:val="40"/>
        </w:rPr>
        <w:t>»</w:t>
      </w:r>
    </w:p>
    <w:p w:rsidR="00343FCD" w:rsidRDefault="00343FCD" w:rsidP="00343FCD">
      <w:pPr>
        <w:pStyle w:val="a3"/>
        <w:shd w:val="clear" w:color="auto" w:fill="FFFFFF"/>
        <w:spacing w:line="300" w:lineRule="atLeast"/>
        <w:jc w:val="center"/>
        <w:rPr>
          <w:rFonts w:ascii="Arial" w:hAnsi="Arial" w:cs="Arial"/>
          <w:sz w:val="28"/>
          <w:szCs w:val="28"/>
        </w:rPr>
      </w:pPr>
      <w:r w:rsidRPr="001739DA">
        <w:rPr>
          <w:rFonts w:ascii="Arial" w:hAnsi="Arial" w:cs="Arial"/>
          <w:sz w:val="28"/>
          <w:szCs w:val="28"/>
        </w:rPr>
        <w:t>(</w:t>
      </w:r>
      <w:r>
        <w:rPr>
          <w:rFonts w:ascii="Arial" w:hAnsi="Arial" w:cs="Arial"/>
          <w:sz w:val="28"/>
          <w:szCs w:val="28"/>
        </w:rPr>
        <w:t>в новой редакции</w:t>
      </w:r>
      <w:r w:rsidRPr="001739DA">
        <w:rPr>
          <w:rFonts w:ascii="Arial" w:hAnsi="Arial" w:cs="Arial"/>
          <w:sz w:val="28"/>
          <w:szCs w:val="28"/>
        </w:rPr>
        <w:t>)</w:t>
      </w:r>
    </w:p>
    <w:p w:rsidR="00343FCD" w:rsidRDefault="00343FCD" w:rsidP="00343FCD">
      <w:pPr>
        <w:pStyle w:val="a3"/>
        <w:shd w:val="clear" w:color="auto" w:fill="FFFFFF"/>
        <w:spacing w:line="300" w:lineRule="atLeast"/>
        <w:jc w:val="center"/>
        <w:rPr>
          <w:rFonts w:ascii="Arial" w:hAnsi="Arial" w:cs="Arial"/>
          <w:sz w:val="28"/>
          <w:szCs w:val="28"/>
        </w:rPr>
      </w:pPr>
    </w:p>
    <w:p w:rsidR="00343FCD" w:rsidRDefault="00343FCD" w:rsidP="00343FCD">
      <w:pPr>
        <w:pStyle w:val="a3"/>
        <w:shd w:val="clear" w:color="auto" w:fill="FFFFFF"/>
        <w:spacing w:line="300" w:lineRule="atLeast"/>
        <w:jc w:val="center"/>
        <w:rPr>
          <w:rFonts w:ascii="Arial" w:hAnsi="Arial" w:cs="Arial"/>
          <w:sz w:val="28"/>
          <w:szCs w:val="28"/>
        </w:rPr>
      </w:pPr>
    </w:p>
    <w:p w:rsidR="00343FCD" w:rsidRDefault="00343FCD" w:rsidP="00343FCD">
      <w:pPr>
        <w:pStyle w:val="a3"/>
        <w:shd w:val="clear" w:color="auto" w:fill="FFFFFF"/>
        <w:spacing w:line="300" w:lineRule="atLeast"/>
        <w:jc w:val="center"/>
        <w:rPr>
          <w:rFonts w:ascii="Arial" w:hAnsi="Arial" w:cs="Arial"/>
          <w:sz w:val="28"/>
          <w:szCs w:val="28"/>
        </w:rPr>
      </w:pPr>
    </w:p>
    <w:p w:rsidR="00343FCD" w:rsidRDefault="00343FCD" w:rsidP="00343FCD">
      <w:pPr>
        <w:pStyle w:val="a3"/>
        <w:shd w:val="clear" w:color="auto" w:fill="FFFFFF"/>
        <w:spacing w:line="300" w:lineRule="atLeast"/>
        <w:jc w:val="center"/>
        <w:rPr>
          <w:rFonts w:ascii="Arial" w:hAnsi="Arial" w:cs="Arial"/>
          <w:sz w:val="28"/>
          <w:szCs w:val="28"/>
        </w:rPr>
      </w:pPr>
    </w:p>
    <w:p w:rsidR="00343FCD" w:rsidRDefault="00343FCD" w:rsidP="00343FCD">
      <w:pPr>
        <w:pStyle w:val="a3"/>
        <w:shd w:val="clear" w:color="auto" w:fill="FFFFFF"/>
        <w:spacing w:line="300" w:lineRule="atLeast"/>
        <w:jc w:val="center"/>
        <w:rPr>
          <w:rFonts w:ascii="Arial" w:hAnsi="Arial" w:cs="Arial"/>
          <w:sz w:val="28"/>
          <w:szCs w:val="28"/>
        </w:rPr>
      </w:pPr>
    </w:p>
    <w:p w:rsidR="00343FCD" w:rsidRDefault="00343FCD" w:rsidP="00343FCD">
      <w:pPr>
        <w:pStyle w:val="a3"/>
        <w:shd w:val="clear" w:color="auto" w:fill="FFFFFF"/>
        <w:spacing w:line="300" w:lineRule="atLeast"/>
        <w:jc w:val="center"/>
        <w:rPr>
          <w:rFonts w:ascii="Arial" w:hAnsi="Arial" w:cs="Arial"/>
          <w:sz w:val="28"/>
          <w:szCs w:val="28"/>
        </w:rPr>
      </w:pPr>
    </w:p>
    <w:p w:rsidR="00343FCD" w:rsidRDefault="00343FCD" w:rsidP="00343FCD">
      <w:pPr>
        <w:pStyle w:val="a3"/>
        <w:shd w:val="clear" w:color="auto" w:fill="FFFFFF"/>
        <w:spacing w:line="300" w:lineRule="atLeast"/>
        <w:jc w:val="center"/>
        <w:rPr>
          <w:rFonts w:ascii="Arial" w:hAnsi="Arial" w:cs="Arial"/>
          <w:sz w:val="28"/>
          <w:szCs w:val="28"/>
        </w:rPr>
      </w:pPr>
    </w:p>
    <w:p w:rsidR="00343FCD" w:rsidRPr="001739DA" w:rsidRDefault="00343FCD" w:rsidP="00343FCD">
      <w:pPr>
        <w:pStyle w:val="a4"/>
        <w:jc w:val="center"/>
        <w:rPr>
          <w:rFonts w:ascii="Arial" w:hAnsi="Arial" w:cs="Arial"/>
          <w:sz w:val="24"/>
          <w:szCs w:val="24"/>
        </w:rPr>
      </w:pPr>
      <w:proofErr w:type="spellStart"/>
      <w:r>
        <w:rPr>
          <w:rFonts w:ascii="Arial" w:hAnsi="Arial" w:cs="Arial"/>
          <w:sz w:val="24"/>
          <w:szCs w:val="24"/>
        </w:rPr>
        <w:t>с</w:t>
      </w:r>
      <w:proofErr w:type="gramStart"/>
      <w:r>
        <w:rPr>
          <w:rFonts w:ascii="Arial" w:hAnsi="Arial" w:cs="Arial"/>
          <w:sz w:val="24"/>
          <w:szCs w:val="24"/>
        </w:rPr>
        <w:t>.С</w:t>
      </w:r>
      <w:proofErr w:type="gramEnd"/>
      <w:r>
        <w:rPr>
          <w:rFonts w:ascii="Arial" w:hAnsi="Arial" w:cs="Arial"/>
          <w:sz w:val="24"/>
          <w:szCs w:val="24"/>
        </w:rPr>
        <w:t>ередкино</w:t>
      </w:r>
      <w:proofErr w:type="spellEnd"/>
    </w:p>
    <w:p w:rsidR="00343FCD" w:rsidRDefault="00343FCD" w:rsidP="00343FCD">
      <w:pPr>
        <w:pStyle w:val="a4"/>
        <w:jc w:val="center"/>
        <w:rPr>
          <w:rFonts w:ascii="Arial" w:hAnsi="Arial" w:cs="Arial"/>
          <w:sz w:val="24"/>
          <w:szCs w:val="24"/>
        </w:rPr>
      </w:pPr>
      <w:r w:rsidRPr="001739DA">
        <w:rPr>
          <w:rFonts w:ascii="Arial" w:hAnsi="Arial" w:cs="Arial"/>
          <w:sz w:val="24"/>
          <w:szCs w:val="24"/>
        </w:rPr>
        <w:t>2019 год</w:t>
      </w:r>
    </w:p>
    <w:p w:rsidR="00343FCD" w:rsidRDefault="00343FCD" w:rsidP="00343FCD">
      <w:pPr>
        <w:pStyle w:val="a4"/>
        <w:jc w:val="center"/>
        <w:rPr>
          <w:rFonts w:ascii="Arial" w:hAnsi="Arial" w:cs="Arial"/>
          <w:sz w:val="24"/>
          <w:szCs w:val="24"/>
        </w:rPr>
      </w:pPr>
    </w:p>
    <w:p w:rsidR="00343FCD" w:rsidRPr="00A073F5" w:rsidRDefault="00343FCD" w:rsidP="00343FCD">
      <w:pPr>
        <w:pStyle w:val="a4"/>
        <w:ind w:left="-851" w:firstLine="425"/>
        <w:jc w:val="center"/>
        <w:rPr>
          <w:rFonts w:ascii="Arial" w:hAnsi="Arial" w:cs="Arial"/>
          <w:color w:val="000000" w:themeColor="text1"/>
          <w:sz w:val="24"/>
          <w:szCs w:val="24"/>
        </w:rPr>
      </w:pPr>
      <w:r w:rsidRPr="00A073F5">
        <w:rPr>
          <w:rFonts w:ascii="Arial" w:hAnsi="Arial" w:cs="Arial"/>
          <w:color w:val="000000" w:themeColor="text1"/>
          <w:sz w:val="24"/>
          <w:szCs w:val="24"/>
        </w:rPr>
        <w:lastRenderedPageBreak/>
        <w:t>1. Общие положения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1.1. Муниципальное бюджетное учреждение культуры «Социально - культурный центр «Юность»» (далее Учреждение) создано в соответствии с постановлением главы  МО «Середкино» от 11 октября 2010 г. № 22.</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1.2. Официальное наименование Учреждения: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Полное –  Муниципальное бюджетное учреждение культуры «Социально – культурный центр «Юность» муниципального образования «Середкино».</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Сокращенное – МБУК СКЦ «Юность» МО «Середкино».</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1.3. Юридический адрес и место нахождения Учреждения: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xml:space="preserve">669311, Иркутская область, </w:t>
      </w:r>
      <w:proofErr w:type="spellStart"/>
      <w:r w:rsidRPr="00A073F5">
        <w:rPr>
          <w:rFonts w:ascii="Arial" w:hAnsi="Arial" w:cs="Arial"/>
          <w:color w:val="000000" w:themeColor="text1"/>
        </w:rPr>
        <w:t>Боханский</w:t>
      </w:r>
      <w:proofErr w:type="spellEnd"/>
      <w:r w:rsidRPr="00A073F5">
        <w:rPr>
          <w:rFonts w:ascii="Arial" w:hAnsi="Arial" w:cs="Arial"/>
          <w:color w:val="000000" w:themeColor="text1"/>
        </w:rPr>
        <w:t xml:space="preserve"> район, </w:t>
      </w:r>
      <w:proofErr w:type="spellStart"/>
      <w:r w:rsidRPr="00A073F5">
        <w:rPr>
          <w:rFonts w:ascii="Arial" w:hAnsi="Arial" w:cs="Arial"/>
          <w:color w:val="000000" w:themeColor="text1"/>
        </w:rPr>
        <w:t>с</w:t>
      </w:r>
      <w:proofErr w:type="gramStart"/>
      <w:r w:rsidRPr="00A073F5">
        <w:rPr>
          <w:rFonts w:ascii="Arial" w:hAnsi="Arial" w:cs="Arial"/>
          <w:color w:val="000000" w:themeColor="text1"/>
        </w:rPr>
        <w:t>.С</w:t>
      </w:r>
      <w:proofErr w:type="gramEnd"/>
      <w:r w:rsidRPr="00A073F5">
        <w:rPr>
          <w:rFonts w:ascii="Arial" w:hAnsi="Arial" w:cs="Arial"/>
          <w:color w:val="000000" w:themeColor="text1"/>
        </w:rPr>
        <w:t>ередкино</w:t>
      </w:r>
      <w:proofErr w:type="spellEnd"/>
      <w:r w:rsidRPr="00A073F5">
        <w:rPr>
          <w:rFonts w:ascii="Arial" w:hAnsi="Arial" w:cs="Arial"/>
          <w:color w:val="000000" w:themeColor="text1"/>
        </w:rPr>
        <w:t>, ул. Ленина, д.1 .</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1.4. Учреждение создано на неопределенный срок.</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1.5. Структурные подразделения учреждения: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xml:space="preserve">- </w:t>
      </w:r>
      <w:proofErr w:type="spellStart"/>
      <w:r w:rsidRPr="00A073F5">
        <w:rPr>
          <w:rFonts w:ascii="Arial" w:hAnsi="Arial" w:cs="Arial"/>
          <w:color w:val="000000" w:themeColor="text1"/>
        </w:rPr>
        <w:t>Мутиновский</w:t>
      </w:r>
      <w:proofErr w:type="spellEnd"/>
      <w:r w:rsidRPr="00A073F5">
        <w:rPr>
          <w:rFonts w:ascii="Arial" w:hAnsi="Arial" w:cs="Arial"/>
          <w:color w:val="000000" w:themeColor="text1"/>
        </w:rPr>
        <w:t xml:space="preserve"> сельский клуб.</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1.6. Учредителем Учреждения является муниципальное образование в лице Администрации муниципального образования «Середкино». Полномочия  собственника имущества, находящегося в оперативном управлении Учреждения, от имени МО «Середкино» осуществляет отдел по управлению муниципальным имуществом  Администрации МО «Середкино». </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Курирует деятельность Учреждения отдел культуры Администрации МО «</w:t>
      </w:r>
      <w:proofErr w:type="spellStart"/>
      <w:r w:rsidRPr="00A073F5">
        <w:rPr>
          <w:rFonts w:ascii="Arial" w:hAnsi="Arial" w:cs="Arial"/>
          <w:color w:val="000000" w:themeColor="text1"/>
        </w:rPr>
        <w:t>Боханский</w:t>
      </w:r>
      <w:proofErr w:type="spellEnd"/>
      <w:r w:rsidRPr="00A073F5">
        <w:rPr>
          <w:rFonts w:ascii="Arial" w:hAnsi="Arial" w:cs="Arial"/>
          <w:color w:val="000000" w:themeColor="text1"/>
        </w:rPr>
        <w:t xml:space="preserve"> район». </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1.7. Учреждение является юридическим лицом, имеет самостоятельный баланс, обособленное имущество, лицевые счета в отделении, открытые в территориальном  органе  Федерального  казначейства.</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Учреждение имеет круглую печать со своим полным наименованием, штамп, бланки  и другие средства индивидуализации.</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1.8. Учреждение имеет право совершать иные юридически значимые действия в пределах правоспособности, необходимые для достижения целей, предусмотренных настоящим Уставом.</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1.9. Учреждение строит свои отношения с другими предприятиями, организациями и гражданами во всех сферах хозяйственной деятельности на основе договоров, заключаемых Учреждением от собственного имени.</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xml:space="preserve">1.10. </w:t>
      </w:r>
      <w:proofErr w:type="gramStart"/>
      <w:r w:rsidRPr="00A073F5">
        <w:rPr>
          <w:rFonts w:ascii="Arial" w:hAnsi="Arial" w:cs="Arial"/>
          <w:color w:val="000000" w:themeColor="text1"/>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w:t>
      </w:r>
      <w:r w:rsidRPr="00A073F5">
        <w:rPr>
          <w:rFonts w:ascii="Arial" w:hAnsi="Arial" w:cs="Arial"/>
          <w:color w:val="000000" w:themeColor="text1"/>
        </w:rPr>
        <w:lastRenderedPageBreak/>
        <w:t>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Собственник соответствующего имущества субсидиарной ответственности по обязательствам Учреждения не несет.</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1.11. Учредитель формирует и утверждает муниципальное задание для Учреждения в соответствии с основными видами деятельности Учреждения.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Финансовое обеспечение выполнения муниципального задания Учреждением осуществляется Учредителем в виде субсидий из бюджета администрации МО «Середкино» в соответствии с заданием Учредителя.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Учреждение не вправе отказаться от выполнения муниципального задания.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1.12. Учреждение в  своей деятельности руководствуется Конституцией Российской Федерации,  Гражданским кодексом Российской Федерации, иными правовыми актами Российской Федерации, нормативными правовыми актами Иркутской области, муниципального образования «Середкино», Думы МО «Середкино» и настоящим  Уставом.                         </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2 Цели, задачи  и виды деятельности Учреждения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2.1. Основными целями деятельности Учреждения являются: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обеспечение свободы творчества и прав граждан на участие в культурной жизни;</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организация досуга и обеспечения жителей МО «Середкино» в сфере культуры;</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создание условий для развития народного творчества;</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2.2. Задачами Учреждения являются: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удовлетворение потребностей населения в сохранении и развитии самодеятельного народного и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создание благоприятных условий для организации культурного досуга и отдыха жителей поселений;</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оказание услуг социально-культурного, просветительского и развлекательного характера, доступных для широких слоев населения;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поддержка и развитие самобытных национальных культур, народных промыслов и ремесел;</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lastRenderedPageBreak/>
        <w:t>- развитие современных форм организации культурного досуга с учетом потребностей различных социально-возрастных групп населения.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2.3. Основными видами деятельности Учреждения являются: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организация и проведение различных по форме и тематике культурно-массовых мероприятий: праздников, народных гуляний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 организация и проведение спектаклей, концертов и других культурно-зрелищных и выставочных мероприятий;</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w:t>
      </w:r>
      <w:proofErr w:type="gramStart"/>
      <w:r w:rsidRPr="00A073F5">
        <w:rPr>
          <w:rFonts w:ascii="Arial" w:hAnsi="Arial" w:cs="Arial"/>
          <w:color w:val="000000" w:themeColor="text1"/>
        </w:rPr>
        <w:t>- организация и проведение информационно-просветительских мероприятий: форумов, конференций, круглых столов, семинаров, мастер-классов, презентаций, лекториев, курсов, устных журналов, тематических вечеров по различным отраслям знаний и других форм просветительской деятельности;</w:t>
      </w:r>
      <w:proofErr w:type="gramEnd"/>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оказание консультативной, методической и организационно-творческой помощи в подготовке и проведении культурно-досуговых мероприятий;</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кино- и видео обслуживания населения;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предоставление гражданам   досуговых и сервисных услуг.</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2.4.Учреждение имеет право осуществлять следующие виды деятельности, приносящей доходы:</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по заявкам организаций, предприятий и отдельных граждан;</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организация и проведение ярмарок, лотерей, аукционов, выставок-продаж;</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демонстрация  кинофильмов;</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предоставление ансамблей, самодеятельных художественных коллективов и отдельных исполнителей для семейных и гражданских праздников и торжеств;</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обучение в платных кружках, студиях;</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оказание консультативной, методической и организационно-творческой помощи в подготовке и проведении культурно-досуговых мероприятий;</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lastRenderedPageBreak/>
        <w:t>- предоставление услуг по прокату сценических костюмов, культурного и другого инвентаря,  </w:t>
      </w:r>
      <w:proofErr w:type="spellStart"/>
      <w:r w:rsidRPr="00A073F5">
        <w:rPr>
          <w:rFonts w:ascii="Arial" w:hAnsi="Arial" w:cs="Arial"/>
          <w:color w:val="000000" w:themeColor="text1"/>
        </w:rPr>
        <w:t>звукоусилительной</w:t>
      </w:r>
      <w:proofErr w:type="spellEnd"/>
      <w:r w:rsidRPr="00A073F5">
        <w:rPr>
          <w:rFonts w:ascii="Arial" w:hAnsi="Arial" w:cs="Arial"/>
          <w:color w:val="000000" w:themeColor="text1"/>
        </w:rPr>
        <w:t xml:space="preserve"> и осветительной аппаратуры и другого профильного оборудования;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изготовление сценических костюмов, реквизита;</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прокат видеокассет, дисков и других носителей информации;</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xml:space="preserve">- изготовление и распространение изобразительной, печатной, сувенирной и другой тиражируемой продукции (методических материалов, материалов художественно-эстетического направления, афиш, буклетов, билетов, сувенирных  изделий, изделий народных промыслов и </w:t>
      </w:r>
      <w:proofErr w:type="spellStart"/>
      <w:proofErr w:type="gramStart"/>
      <w:r w:rsidRPr="00A073F5">
        <w:rPr>
          <w:rFonts w:ascii="Arial" w:hAnsi="Arial" w:cs="Arial"/>
          <w:color w:val="000000" w:themeColor="text1"/>
        </w:rPr>
        <w:t>др</w:t>
      </w:r>
      <w:proofErr w:type="spellEnd"/>
      <w:proofErr w:type="gramEnd"/>
      <w:r w:rsidRPr="00A073F5">
        <w:rPr>
          <w:rFonts w:ascii="Arial" w:hAnsi="Arial" w:cs="Arial"/>
          <w:color w:val="000000" w:themeColor="text1"/>
        </w:rPr>
        <w:t>);</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услуги (работы) по изготовлению видеофильмов по заказу населения;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xml:space="preserve"> 2.5.Бюджетное учреждение вправе осуществлять приносящую доходы деятельность то есть  для достижения целей его создания и указанные в Уставе виды. Доходы, полученные от указанной деятельности и </w:t>
      </w:r>
      <w:proofErr w:type="gramStart"/>
      <w:r w:rsidRPr="00A073F5">
        <w:rPr>
          <w:rFonts w:ascii="Arial" w:hAnsi="Arial" w:cs="Arial"/>
          <w:color w:val="000000" w:themeColor="text1"/>
        </w:rPr>
        <w:t>имущество, приобретенное за счет этих доходов поступают</w:t>
      </w:r>
      <w:proofErr w:type="gramEnd"/>
      <w:r w:rsidRPr="00A073F5">
        <w:rPr>
          <w:rFonts w:ascii="Arial" w:hAnsi="Arial" w:cs="Arial"/>
          <w:color w:val="000000" w:themeColor="text1"/>
        </w:rPr>
        <w:t xml:space="preserve"> в самостоятельное распоряжение Учреждения.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2.6. Право Учреждения осуществлять деятельность, на которую в соответствии с законодательством Российской Федерации требуется специальное разрешение-лицензия, возникает у Учреждения с момента ее получения и в узаконенный в ней срок, и прекращается по истечении срока ее действия, если иное не установлено законодательством Российской Федерации.</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2.7. Цены на входные билеты устанавливаются нормативно-правовым актом администрации МО «Середкино».</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3. Имущество Учреждения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3.1. Имущество Учреждения находится в муниципальной собственности МО «Середкино»,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lastRenderedPageBreak/>
        <w:t>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3.2.Уменьшение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3.3. Источниками формирования имущества и финансовых ресурсов Учреждения являются: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имущество, переданное Учреждению Учредителем;</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средства, выделяемые целевым назначением из бюджета МО «Середкино» в виде субсидий на выполнение муниципального задания;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бюджетные инвестиции и субсидии на иные цели;</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средства, выделяемые целевым назначением в соответствии с целевыми программами;</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доходы от приносящей доходы деятельности;</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добровольные пожертвования российских и иностранных юридических и физических лиц;</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иные источники, не запрещенные законодательством Российской Федерации.</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3.4. При осуществлении права оперативного управления имуществом Учреждение обязано:</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эффективно использовать имущество;</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обеспечивать сохранность и использование имущества строго по целевому назначению;</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3.5. Имущество, приобретенное за счет приносящей доходы деятельности, учитывается на отдельном балансе Учреждения и поступает в его самостоятельное распоряжение.</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3.6. Учреждение не вправе:</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proofErr w:type="gramStart"/>
      <w:r w:rsidRPr="00A073F5">
        <w:rPr>
          <w:rFonts w:ascii="Arial" w:hAnsi="Arial" w:cs="Arial"/>
          <w:color w:val="000000" w:themeColor="text1"/>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roofErr w:type="gramEnd"/>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lastRenderedPageBreak/>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совершать крупные сделки без согласия Учредителя.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3.7.Учреждение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4. Права и обязанности Учреждения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4.1. Для выполнения  уставных целей Учреждение имеет право:</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самостоятельно планировать свою деятельность, исходя из   наличия собственных ресурсов, необходимости  развития Учреждения, а также спроса потребителей на продукцию, работы и услуги и заключенных договоров, определять  размеры средств, направляемых на свою  деятельность;</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осуществлять независимый выбор художественных и творческих направлений своей деятельности и репертуара;</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использовать созданные в Учреждении объекты интеллектуальной собственности, приравненные к ним средства индивидуализации в порядке и на условиях, предусмотренных законодательством Российской Федерации об авторском праве и смежных правах;</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xml:space="preserve">4.2. Цены (тарифы) на платные услуги и продукцию, </w:t>
      </w:r>
      <w:proofErr w:type="gramStart"/>
      <w:r w:rsidRPr="00A073F5">
        <w:rPr>
          <w:rFonts w:ascii="Arial" w:hAnsi="Arial" w:cs="Arial"/>
          <w:color w:val="000000" w:themeColor="text1"/>
        </w:rPr>
        <w:t>включая цены на билеты устанавливаются</w:t>
      </w:r>
      <w:proofErr w:type="gramEnd"/>
      <w:r w:rsidRPr="00A073F5">
        <w:rPr>
          <w:rFonts w:ascii="Arial" w:hAnsi="Arial" w:cs="Arial"/>
          <w:color w:val="000000" w:themeColor="text1"/>
        </w:rPr>
        <w:t xml:space="preserve"> нормативно-правовым актом администрации МО «Середкино».</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 Структура и компетенция органов управления Учреждением</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5.1. Управление Учреждением осуществляется в соответствии с законодательством Российской Федерации и настоящим Уставом.</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5.2.К компетенции Учредителя относятся следующие вопросы:</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5.2.1. Утверждение Устава, изменений  в Устав Учреждения;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5.2.2. Назначение и освобождение от должности  директора Учреждения;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5.2.3. Принятие решения о реорганизации, прекращении деятельности Учреждения, назначение ликвидационной комиссии, утверждение ликвидационного баланса;</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5.2.4. Определение перечня особо ценного движимого имущества;</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5.2.5.Предварительное согласование совершения Учреждением крупной сделки;</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lastRenderedPageBreak/>
        <w:t>5.2.6. Формирование и утверждение муниципальных заданий;</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5.2.7.Согласование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5.2.8. Согласование распоряжения недвижимым имуществом;</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5.2.9.Осуществление финансового обеспечения выполнения муниципального задания;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xml:space="preserve">5.2.10. Осуществление </w:t>
      </w:r>
      <w:proofErr w:type="gramStart"/>
      <w:r w:rsidRPr="00A073F5">
        <w:rPr>
          <w:rFonts w:ascii="Arial" w:hAnsi="Arial" w:cs="Arial"/>
          <w:color w:val="000000" w:themeColor="text1"/>
        </w:rPr>
        <w:t>контроля за</w:t>
      </w:r>
      <w:proofErr w:type="gramEnd"/>
      <w:r w:rsidRPr="00A073F5">
        <w:rPr>
          <w:rFonts w:ascii="Arial" w:hAnsi="Arial" w:cs="Arial"/>
          <w:color w:val="000000" w:themeColor="text1"/>
        </w:rPr>
        <w:t xml:space="preserve"> деятельностью Учреждения в соответствии с законодательством Российской Федерации и нормативно правовыми актами муниципального образования «Середкино»;</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5.2.11. 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5.2.12. Осуществление иных функций и полномочий Учредителя, установленных федеральными законами и нормативно правовыми актами муниципального образования «Середкино»;</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5.3. Непосредственное руководство Учреждением осуществляет</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директор, являющийся единоличным исполнительным органом Учреждения, назначаемый на должность Учредителем либо уполномоченным им лицом путем подписания с ним трудового договора, в котором определяются срок полномочий руководителя, его права и  обязанности, условия  оплаты труда, прочие условия в соответствии с законодательством Российской Федерации.</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5.4.Руководитель Учреждения подотчетен и подконтролен Учредителю.</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5.5. Руководитель осуществляет руководство текущей деятельностью Учреждения в соответствии с настоящим Уставом, а также трудовым договором, обеспечивает выполнение возложенных на него задач и несет ответственность за результаты деятельности Учреждения.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5.6. Руководитель Учреждения действует от имени Учреждения без доверенности.</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5.7. Руководитель Учреждения: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5.7.1. Совершает в установленном порядке сделки от имени Учреждения;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5.7.2. Распоряжается     имуществом     Учреждения     в     пределах, установленных договором  на право оперативного управления муниципальным имуществом;</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5.7.3.Заключает договоры, муниципальные контракты с физическими и юридическими лицами в соответствии с законодательством Российской Федерации;</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lastRenderedPageBreak/>
        <w:t>5.7.4. Издает приказы по учреждению и другие локальные акты;</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5.7.5. Заключает с работниками трудовые договоры, коллективный договор, если решение о его заключении принято трудовым коллективом;</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xml:space="preserve"> 5.7.6. Утверждает правила внутреннего трудового распорядка;</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5.7.7. Отвечает за организационно-техническое обеспечение деятельности Учреждения;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5.7.8.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5.7.9.Осуществляет иные полномочия, предусмотренные действующим законодательством Российской Федерации, трудовым договором, настоящим Уставом.</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6. Ликвидация и реорганизация Учреждения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 xml:space="preserve">6.1. Реорганизация Учреждения (слияние, присоединение, выделение, преобразование, разделение) в иную организационно-правовую форму может быть осуществлена по решению Учредителя или уполномоченного им органа в </w:t>
      </w:r>
      <w:proofErr w:type="gramStart"/>
      <w:r w:rsidRPr="00A073F5">
        <w:rPr>
          <w:rFonts w:ascii="Arial" w:hAnsi="Arial" w:cs="Arial"/>
          <w:color w:val="000000" w:themeColor="text1"/>
        </w:rPr>
        <w:t>порядке</w:t>
      </w:r>
      <w:proofErr w:type="gramEnd"/>
      <w:r w:rsidRPr="00A073F5">
        <w:rPr>
          <w:rFonts w:ascii="Arial" w:hAnsi="Arial" w:cs="Arial"/>
          <w:color w:val="000000" w:themeColor="text1"/>
        </w:rPr>
        <w:t xml:space="preserve"> установленном действующим законодательством.</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6.2. Ликвидация Учреждения может осуществляться: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по решению его Учредителя.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по решению суда, в случае осуществления деятельности, запрещенной законом, либо деятельности, несоответствующей его уставным целям.</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6.3.Ликвидационная комиссия создается и проводит работу по ликвидации Учреждения в соответствии с действующим законодательством РФ.</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6.4.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6.5. При реорганизации Учреждения все документы (управленческие, финансово-хозяйственные, по личному составу и другие) передаются   учреждению-правопреемнику.</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6.6. При ликвидации Учреждения документы по личному составу (приказы, личные дела, карточки учета, лицевые счета) передаются на хранение в архивный фонд по месту нахождения Учреждения. Передача и упорядочение документов постоянного хранения осуществляется силами и за счет средств Учреждения в соответствии с требованиями архивных органов.</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lastRenderedPageBreak/>
        <w:t xml:space="preserve">6.7. Имущество ликвидируемого Учреждения после расчетов, произведенных </w:t>
      </w:r>
      <w:proofErr w:type="gramStart"/>
      <w:r w:rsidRPr="00A073F5">
        <w:rPr>
          <w:rFonts w:ascii="Arial" w:hAnsi="Arial" w:cs="Arial"/>
          <w:color w:val="000000" w:themeColor="text1"/>
        </w:rPr>
        <w:t>в</w:t>
      </w:r>
      <w:proofErr w:type="gramEnd"/>
      <w:r w:rsidRPr="00A073F5">
        <w:rPr>
          <w:rFonts w:ascii="Arial" w:hAnsi="Arial" w:cs="Arial"/>
          <w:color w:val="000000" w:themeColor="text1"/>
        </w:rPr>
        <w:t xml:space="preserve"> установленном </w:t>
      </w:r>
      <w:proofErr w:type="gramStart"/>
      <w:r w:rsidRPr="00A073F5">
        <w:rPr>
          <w:rFonts w:ascii="Arial" w:hAnsi="Arial" w:cs="Arial"/>
          <w:color w:val="000000" w:themeColor="text1"/>
        </w:rPr>
        <w:t>порядке</w:t>
      </w:r>
      <w:proofErr w:type="gramEnd"/>
      <w:r w:rsidRPr="00A073F5">
        <w:rPr>
          <w:rFonts w:ascii="Arial" w:hAnsi="Arial" w:cs="Arial"/>
          <w:color w:val="000000" w:themeColor="text1"/>
        </w:rPr>
        <w:t xml:space="preserve"> с бюджетом, кредиторами, работниками Учреждения передается Учредителю.</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Учреждение считается прекратившим существование после внесения об этом записи в Единый государственный реестр юридических лиц.</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7. Заключительные положения</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7.1. Устав вступает в силу с момента его государственной регистрации в порядке, установленном действующим законодательством.</w:t>
      </w:r>
    </w:p>
    <w:p w:rsidR="00343FCD" w:rsidRPr="00A073F5" w:rsidRDefault="00343FCD" w:rsidP="00343FCD">
      <w:pPr>
        <w:pStyle w:val="a3"/>
        <w:shd w:val="clear" w:color="auto" w:fill="FFFFFF"/>
        <w:spacing w:line="300" w:lineRule="atLeast"/>
        <w:ind w:left="-851" w:firstLine="425"/>
        <w:jc w:val="both"/>
        <w:rPr>
          <w:rFonts w:ascii="Arial" w:hAnsi="Arial" w:cs="Arial"/>
          <w:color w:val="000000" w:themeColor="text1"/>
        </w:rPr>
      </w:pPr>
      <w:r w:rsidRPr="00A073F5">
        <w:rPr>
          <w:rFonts w:ascii="Arial" w:hAnsi="Arial" w:cs="Arial"/>
          <w:color w:val="000000" w:themeColor="text1"/>
        </w:rPr>
        <w:t>7.2. Дополнения, изменения, новая редакция настоящего Устава утверждается Учредителем и регистрируется в установленном действующим законодательством порядке.</w:t>
      </w:r>
    </w:p>
    <w:p w:rsidR="00343FCD" w:rsidRPr="00A073F5" w:rsidRDefault="00343FCD" w:rsidP="00343FCD">
      <w:pPr>
        <w:ind w:left="-851" w:firstLine="425"/>
        <w:jc w:val="both"/>
        <w:rPr>
          <w:rFonts w:ascii="Arial" w:hAnsi="Arial" w:cs="Arial"/>
          <w:color w:val="000000" w:themeColor="text1"/>
          <w:sz w:val="24"/>
          <w:szCs w:val="24"/>
        </w:rPr>
      </w:pPr>
    </w:p>
    <w:p w:rsidR="000F5FEE" w:rsidRPr="00A073F5" w:rsidRDefault="000F5FEE">
      <w:pPr>
        <w:ind w:left="-851" w:firstLine="425"/>
        <w:rPr>
          <w:color w:val="000000" w:themeColor="text1"/>
        </w:rPr>
      </w:pPr>
    </w:p>
    <w:sectPr w:rsidR="000F5FEE" w:rsidRPr="00A073F5" w:rsidSect="000F5A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5226"/>
    <w:rsid w:val="000F5FEE"/>
    <w:rsid w:val="00295226"/>
    <w:rsid w:val="00343FCD"/>
    <w:rsid w:val="007200BB"/>
    <w:rsid w:val="00A0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FCD"/>
  </w:style>
  <w:style w:type="paragraph" w:styleId="1">
    <w:name w:val="heading 1"/>
    <w:basedOn w:val="a"/>
    <w:next w:val="a"/>
    <w:link w:val="10"/>
    <w:qFormat/>
    <w:rsid w:val="00343FCD"/>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FCD"/>
    <w:rPr>
      <w:rFonts w:ascii="Times New Roman" w:eastAsia="Times New Roman" w:hAnsi="Times New Roman" w:cs="Times New Roman"/>
      <w:b/>
      <w:sz w:val="36"/>
      <w:szCs w:val="20"/>
      <w:lang w:eastAsia="ru-RU"/>
    </w:rPr>
  </w:style>
  <w:style w:type="paragraph" w:styleId="a3">
    <w:name w:val="Normal (Web)"/>
    <w:basedOn w:val="a"/>
    <w:uiPriority w:val="99"/>
    <w:semiHidden/>
    <w:unhideWhenUsed/>
    <w:rsid w:val="00343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43FCD"/>
    <w:pPr>
      <w:spacing w:after="0" w:line="240" w:lineRule="auto"/>
    </w:pPr>
    <w:rPr>
      <w:rFonts w:ascii="Calibri" w:eastAsia="Calibri" w:hAnsi="Calibri" w:cs="Times New Roman"/>
    </w:rPr>
  </w:style>
  <w:style w:type="paragraph" w:customStyle="1" w:styleId="ConsPlusTitle">
    <w:name w:val="ConsPlusTitle"/>
    <w:rsid w:val="00343F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43FCD"/>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343FCD"/>
    <w:rPr>
      <w:color w:val="0000FF"/>
      <w:u w:val="single"/>
    </w:rPr>
  </w:style>
  <w:style w:type="paragraph" w:styleId="a6">
    <w:name w:val="Balloon Text"/>
    <w:basedOn w:val="a"/>
    <w:link w:val="a7"/>
    <w:uiPriority w:val="99"/>
    <w:semiHidden/>
    <w:unhideWhenUsed/>
    <w:rsid w:val="00343F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3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FCD"/>
  </w:style>
  <w:style w:type="paragraph" w:styleId="1">
    <w:name w:val="heading 1"/>
    <w:basedOn w:val="a"/>
    <w:next w:val="a"/>
    <w:link w:val="10"/>
    <w:qFormat/>
    <w:rsid w:val="00343FCD"/>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3FCD"/>
    <w:rPr>
      <w:rFonts w:ascii="Times New Roman" w:eastAsia="Times New Roman" w:hAnsi="Times New Roman" w:cs="Times New Roman"/>
      <w:b/>
      <w:sz w:val="36"/>
      <w:szCs w:val="20"/>
      <w:lang w:eastAsia="ru-RU"/>
    </w:rPr>
  </w:style>
  <w:style w:type="paragraph" w:styleId="a3">
    <w:name w:val="Normal (Web)"/>
    <w:basedOn w:val="a"/>
    <w:uiPriority w:val="99"/>
    <w:semiHidden/>
    <w:unhideWhenUsed/>
    <w:rsid w:val="00343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43FCD"/>
    <w:pPr>
      <w:spacing w:after="0" w:line="240" w:lineRule="auto"/>
    </w:pPr>
    <w:rPr>
      <w:rFonts w:ascii="Calibri" w:eastAsia="Calibri" w:hAnsi="Calibri" w:cs="Times New Roman"/>
    </w:rPr>
  </w:style>
  <w:style w:type="paragraph" w:customStyle="1" w:styleId="ConsPlusTitle">
    <w:name w:val="ConsPlusTitle"/>
    <w:rsid w:val="00343F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43FCD"/>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343FCD"/>
    <w:rPr>
      <w:color w:val="0000FF"/>
      <w:u w:val="single"/>
    </w:rPr>
  </w:style>
  <w:style w:type="paragraph" w:styleId="a6">
    <w:name w:val="Balloon Text"/>
    <w:basedOn w:val="a"/>
    <w:link w:val="a7"/>
    <w:uiPriority w:val="99"/>
    <w:semiHidden/>
    <w:unhideWhenUsed/>
    <w:rsid w:val="00343F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3F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7D165C8C8B599F194A25C727459E2C08F6ACCC1B7A631C9EE7D2E5D8C18D29CFB6Dn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2756</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ИннаАлекс</cp:lastModifiedBy>
  <cp:revision>3</cp:revision>
  <cp:lastPrinted>2019-12-05T01:44:00Z</cp:lastPrinted>
  <dcterms:created xsi:type="dcterms:W3CDTF">2019-12-06T04:28:00Z</dcterms:created>
  <dcterms:modified xsi:type="dcterms:W3CDTF">2019-12-06T04:28:00Z</dcterms:modified>
</cp:coreProperties>
</file>